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C5A" w14:textId="77777777" w:rsidR="0031359E" w:rsidRDefault="00000000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</w:t>
      </w:r>
      <w:r>
        <w:rPr>
          <w:noProof/>
        </w:rPr>
        <w:drawing>
          <wp:inline distT="0" distB="0" distL="0" distR="0" wp14:anchorId="18A83C85" wp14:editId="092683F9">
            <wp:extent cx="34925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</w:rPr>
        <w:t xml:space="preserve">             </w:t>
      </w:r>
    </w:p>
    <w:p w14:paraId="329AEB7D" w14:textId="77777777" w:rsidR="0031359E" w:rsidRDefault="00000000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REPUBLIKA HRVATSKA</w:t>
      </w:r>
    </w:p>
    <w:p w14:paraId="7C48D85F" w14:textId="77777777" w:rsidR="0031359E" w:rsidRDefault="00000000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OSJEČKO-BARANJSKA ŽUPANIJA</w:t>
      </w:r>
    </w:p>
    <w:p w14:paraId="11A1BD09" w14:textId="77777777" w:rsidR="0031359E" w:rsidRDefault="00000000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OPĆINA JAGODNJAK</w:t>
      </w:r>
    </w:p>
    <w:p w14:paraId="04DDB3F3" w14:textId="77777777" w:rsidR="0031359E" w:rsidRDefault="00000000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      NAČELNIK </w:t>
      </w:r>
    </w:p>
    <w:p w14:paraId="484D352A" w14:textId="77777777" w:rsidR="0031359E" w:rsidRDefault="0031359E">
      <w:pPr>
        <w:rPr>
          <w:rFonts w:asciiTheme="minorHAnsi" w:eastAsia="Times New Roman" w:hAnsiTheme="minorHAnsi" w:cstheme="minorHAnsi"/>
        </w:rPr>
      </w:pPr>
    </w:p>
    <w:p w14:paraId="54FD5576" w14:textId="276788FE" w:rsidR="0031359E" w:rsidRPr="00FA338A" w:rsidRDefault="00000000">
      <w:pPr>
        <w:rPr>
          <w:rFonts w:asciiTheme="minorHAnsi" w:eastAsia="Times New Roman" w:hAnsiTheme="minorHAnsi" w:cstheme="minorHAnsi"/>
        </w:rPr>
      </w:pPr>
      <w:r w:rsidRPr="00FA338A">
        <w:rPr>
          <w:rFonts w:asciiTheme="minorHAnsi" w:eastAsia="Times New Roman" w:hAnsiTheme="minorHAnsi" w:cstheme="minorHAnsi"/>
        </w:rPr>
        <w:t>KLASA:  402-01/26-01/</w:t>
      </w:r>
      <w:r w:rsidR="00FA338A">
        <w:rPr>
          <w:rFonts w:asciiTheme="minorHAnsi" w:eastAsia="Times New Roman" w:hAnsiTheme="minorHAnsi" w:cstheme="minorHAnsi"/>
        </w:rPr>
        <w:t>02</w:t>
      </w:r>
    </w:p>
    <w:p w14:paraId="15C47B78" w14:textId="77777777" w:rsidR="0031359E" w:rsidRDefault="0000000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URBROJ:  2158-22-26-01-01   </w:t>
      </w:r>
    </w:p>
    <w:p w14:paraId="2DC157C7" w14:textId="228F8E26" w:rsidR="0031359E" w:rsidRDefault="0000000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Jagodnjak, </w:t>
      </w:r>
      <w:r w:rsidR="009E4E9E">
        <w:rPr>
          <w:rFonts w:asciiTheme="minorHAnsi" w:eastAsia="Times New Roman" w:hAnsiTheme="minorHAnsi" w:cstheme="minorHAnsi"/>
        </w:rPr>
        <w:t>12</w:t>
      </w:r>
      <w:r>
        <w:rPr>
          <w:rFonts w:asciiTheme="minorHAnsi" w:eastAsia="Times New Roman" w:hAnsiTheme="minorHAnsi" w:cstheme="minorHAnsi"/>
        </w:rPr>
        <w:t xml:space="preserve">.01.2026.  </w:t>
      </w:r>
    </w:p>
    <w:p w14:paraId="6D513512" w14:textId="77777777" w:rsidR="0031359E" w:rsidRDefault="0031359E">
      <w:pPr>
        <w:rPr>
          <w:rFonts w:asciiTheme="minorHAnsi" w:eastAsia="Times New Roman" w:hAnsiTheme="minorHAnsi" w:cstheme="minorHAnsi"/>
        </w:rPr>
      </w:pPr>
    </w:p>
    <w:p w14:paraId="5F6DF430" w14:textId="77777777" w:rsidR="0031359E" w:rsidRDefault="00000000">
      <w:pPr>
        <w:pStyle w:val="SubTitle2"/>
        <w:spacing w:after="0"/>
        <w:jc w:val="left"/>
        <w:rPr>
          <w:rFonts w:asciiTheme="minorHAnsi" w:hAnsiTheme="minorHAnsi" w:cstheme="minorHAnsi"/>
          <w:b w:val="0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lang w:val="hr-HR"/>
        </w:rPr>
        <w:t>Na temelju članka 7. Zakona o kulturnim vijećima i financiranju javnih potreba u kulturi („Narodne novine“ br.  83/22.) i  Programa javnih potreba u kulturi  („Službeni glasnik“ broj 14/25. ) općinska načelnica objavljuje</w:t>
      </w:r>
    </w:p>
    <w:p w14:paraId="183DD0FF" w14:textId="77777777" w:rsidR="0031359E" w:rsidRDefault="0031359E">
      <w:pPr>
        <w:pStyle w:val="SubTitle2"/>
        <w:spacing w:after="0"/>
        <w:jc w:val="left"/>
        <w:rPr>
          <w:rFonts w:asciiTheme="minorHAnsi" w:hAnsiTheme="minorHAnsi" w:cstheme="minorHAnsi"/>
          <w:b w:val="0"/>
          <w:bCs/>
          <w:sz w:val="22"/>
          <w:szCs w:val="22"/>
          <w:lang w:val="hr-HR"/>
        </w:rPr>
      </w:pPr>
    </w:p>
    <w:p w14:paraId="16878E45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J A V N I   P O Z I V </w:t>
      </w:r>
    </w:p>
    <w:p w14:paraId="6969B96B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za prijavljivanje projekata za Program javnih potreba u kulturi </w:t>
      </w:r>
    </w:p>
    <w:p w14:paraId="17FB1B3C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Općine Jagodnjak u 2026. godini</w:t>
      </w:r>
    </w:p>
    <w:p w14:paraId="17508CB7" w14:textId="77777777" w:rsidR="0031359E" w:rsidRDefault="0031359E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</w:p>
    <w:p w14:paraId="0832F9A3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I.</w:t>
      </w:r>
    </w:p>
    <w:p w14:paraId="269F9BB0" w14:textId="77777777" w:rsidR="0031359E" w:rsidRDefault="00000000">
      <w:pPr>
        <w:suppressAutoHyphens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Svrha ovog javnog poziva je prikupljanje prijedloga programa javnih potreba u kulturi na</w:t>
      </w:r>
    </w:p>
    <w:p w14:paraId="54246EA0" w14:textId="77777777" w:rsidR="0031359E" w:rsidRDefault="00000000">
      <w:pPr>
        <w:suppressAutoHyphens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području općine Jagodnjak za 2026. godinu (jednogodišnji programi). Javne potrebe u</w:t>
      </w:r>
    </w:p>
    <w:p w14:paraId="14B4D91A" w14:textId="77777777" w:rsidR="0031359E" w:rsidRDefault="00000000">
      <w:pPr>
        <w:suppressAutoHyphens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kulturi čine kulturne djelatnosti, programi, akcije i manifestacije od interesa za općinu</w:t>
      </w:r>
    </w:p>
    <w:p w14:paraId="78F98046" w14:textId="77777777" w:rsidR="0031359E" w:rsidRDefault="00000000">
      <w:pPr>
        <w:suppressAutoHyphens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Jagodnjak koji se sufinanciraju iz Proračuna Općine Jagodnjak.</w:t>
      </w:r>
    </w:p>
    <w:p w14:paraId="16BB08B9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lang w:val="hr-HR" w:eastAsia="hr-HR"/>
        </w:rPr>
      </w:pPr>
    </w:p>
    <w:p w14:paraId="204A6E76" w14:textId="77777777" w:rsidR="0031359E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Putem programa zadovoljenja javnih potreba u kulturi za 2026. godinu subvencioniraju se: </w:t>
      </w:r>
    </w:p>
    <w:p w14:paraId="627C62C2" w14:textId="77777777" w:rsidR="0031359E" w:rsidRDefault="00000000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organizirani javni nastupi članova i sekcija kulturno - umjetničkog društva, te sudjelovanje na smotrama</w:t>
      </w:r>
    </w:p>
    <w:p w14:paraId="58E587AA" w14:textId="77777777" w:rsidR="0031359E" w:rsidRDefault="00000000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redovan rad sekcija kulturno- umjetničkog društva</w:t>
      </w:r>
    </w:p>
    <w:p w14:paraId="789260C4" w14:textId="77777777" w:rsidR="0031359E" w:rsidRDefault="00000000">
      <w:pPr>
        <w:pStyle w:val="ListParagraph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organiziranje literarnih večeri i nastupa kulturnih djelatnika </w:t>
      </w:r>
    </w:p>
    <w:p w14:paraId="22974181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lang w:val="hr-HR" w:eastAsia="hr-HR"/>
        </w:rPr>
      </w:pPr>
    </w:p>
    <w:p w14:paraId="1FB8C6E9" w14:textId="6797E24D" w:rsidR="0031359E" w:rsidRPr="00FA338A" w:rsidRDefault="00000000">
      <w:pPr>
        <w:pStyle w:val="SubTitle2"/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 w:eastAsia="hr-HR"/>
        </w:rPr>
        <w:t xml:space="preserve">U </w:t>
      </w:r>
      <w:r>
        <w:rPr>
          <w:rFonts w:asciiTheme="minorHAnsi" w:hAnsiTheme="minorHAnsi" w:cstheme="minorHAnsi"/>
          <w:b w:val="0"/>
          <w:sz w:val="24"/>
          <w:szCs w:val="24"/>
          <w:lang w:val="hr-HR"/>
        </w:rPr>
        <w:t>Proračunu Općine Jagodnjak za 2026. godinu, osigurano je na</w:t>
      </w:r>
      <w:r>
        <w:rPr>
          <w:rFonts w:asciiTheme="minorHAnsi" w:hAnsiTheme="minorHAnsi" w:cstheme="minorHAnsi"/>
          <w:b w:val="0"/>
          <w:color w:val="C9211E"/>
          <w:sz w:val="24"/>
          <w:szCs w:val="24"/>
          <w:lang w:val="hr-HR"/>
        </w:rPr>
        <w:t xml:space="preserve"> </w:t>
      </w:r>
      <w:r w:rsidR="00FA338A" w:rsidRPr="00FA338A"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aktivnosti </w:t>
      </w:r>
      <w:r w:rsidRPr="00FA338A"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1006A100601, </w:t>
      </w:r>
      <w:r w:rsidR="00FA338A">
        <w:rPr>
          <w:rFonts w:asciiTheme="minorHAnsi" w:hAnsiTheme="minorHAnsi" w:cstheme="minorHAnsi"/>
          <w:b w:val="0"/>
          <w:sz w:val="24"/>
          <w:szCs w:val="24"/>
          <w:lang w:val="hr-HR"/>
        </w:rPr>
        <w:t>30.000</w:t>
      </w:r>
      <w:r w:rsidRPr="00FA338A"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,00 eura namijenjenih financiranju javnih potreba u kulturi.  </w:t>
      </w:r>
    </w:p>
    <w:p w14:paraId="0EB39258" w14:textId="77777777" w:rsidR="0031359E" w:rsidRDefault="0031359E">
      <w:pPr>
        <w:jc w:val="both"/>
        <w:rPr>
          <w:rFonts w:asciiTheme="minorHAnsi" w:eastAsia="Times New Roman" w:hAnsiTheme="minorHAnsi" w:cstheme="minorHAnsi"/>
        </w:rPr>
      </w:pPr>
    </w:p>
    <w:p w14:paraId="1A01E834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shd w:val="clear" w:color="auto" w:fill="D3D3D3"/>
          <w:lang w:val="hr-HR"/>
        </w:rPr>
      </w:pPr>
    </w:p>
    <w:p w14:paraId="5635C923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II.</w:t>
      </w:r>
    </w:p>
    <w:p w14:paraId="68723108" w14:textId="77777777" w:rsidR="0031359E" w:rsidRDefault="00000000">
      <w:pPr>
        <w:suppressAutoHyphens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Pravo podnošenja prijedloga na javni poziv imaju pravne ili fizičke osobe koje obavljaju</w:t>
      </w:r>
    </w:p>
    <w:p w14:paraId="7FD000A1" w14:textId="77777777" w:rsidR="0031359E" w:rsidRDefault="00000000">
      <w:pPr>
        <w:pStyle w:val="SubTitle2"/>
        <w:spacing w:after="0"/>
        <w:jc w:val="both"/>
        <w:rPr>
          <w:rFonts w:asciiTheme="minorHAnsi" w:eastAsiaTheme="minorHAnsi" w:hAnsiTheme="minorHAnsi" w:cstheme="minorHAnsi"/>
          <w:b w:val="0"/>
          <w:bCs/>
          <w:sz w:val="22"/>
          <w:szCs w:val="22"/>
          <w:lang w:val="hr-HR"/>
        </w:rPr>
      </w:pPr>
      <w:r>
        <w:rPr>
          <w:rFonts w:asciiTheme="minorHAnsi" w:eastAsiaTheme="minorHAnsi" w:hAnsiTheme="minorHAnsi" w:cstheme="minorHAnsi"/>
          <w:b w:val="0"/>
          <w:bCs/>
          <w:sz w:val="24"/>
          <w:szCs w:val="24"/>
          <w:lang w:val="hr-HR"/>
        </w:rPr>
        <w:t>djelatnost iz područja kulture na području općine Jagodnjak.</w:t>
      </w:r>
    </w:p>
    <w:p w14:paraId="69B522F0" w14:textId="77777777" w:rsidR="0031359E" w:rsidRDefault="00000000">
      <w:pPr>
        <w:pStyle w:val="SubTitle2"/>
        <w:spacing w:after="0"/>
        <w:jc w:val="both"/>
        <w:rPr>
          <w:rFonts w:asciiTheme="minorHAnsi" w:eastAsiaTheme="minorHAnsi" w:hAnsiTheme="minorHAnsi" w:cstheme="minorHAnsi"/>
          <w:b w:val="0"/>
          <w:bCs/>
          <w:sz w:val="22"/>
          <w:szCs w:val="22"/>
          <w:lang w:val="hr-HR"/>
        </w:rPr>
      </w:pPr>
      <w:r>
        <w:rPr>
          <w:rFonts w:asciiTheme="minorHAnsi" w:eastAsiaTheme="minorHAnsi" w:hAnsiTheme="minorHAnsi" w:cstheme="minorHAnsi"/>
          <w:b w:val="0"/>
          <w:bCs/>
          <w:sz w:val="24"/>
          <w:szCs w:val="24"/>
          <w:lang w:val="hr-HR"/>
        </w:rPr>
        <w:t xml:space="preserve">Ukoliko se na javni poziv prijavljuje Udruga </w:t>
      </w:r>
      <w:r>
        <w:rPr>
          <w:rFonts w:asciiTheme="minorHAnsi" w:hAnsiTheme="minorHAnsi" w:cstheme="minorHAnsi"/>
          <w:b w:val="0"/>
          <w:bCs/>
          <w:sz w:val="24"/>
          <w:szCs w:val="24"/>
          <w:lang w:val="hr-HR" w:eastAsia="hr-HR"/>
        </w:rPr>
        <w:t>Prijavu programa i projekta na Javni natječaj može podnijeti Udruga koja je upisana u Registar udruga koja je upisana u Registar neprofitnih organizacija i vodi transparentno financijsko poslovanje u skladu s propisima o računovodstvu neprofitnih organizacija i koja je ispunila ugovorne obveze prema Općini Jagodnjak te svim drugim davateljima financijskih sredstava iz javnih izvora.</w:t>
      </w:r>
    </w:p>
    <w:p w14:paraId="650A342A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3802D70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III.</w:t>
      </w:r>
    </w:p>
    <w:p w14:paraId="775BF707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Programi se prijavljuju na propisanim obrascima ( isti kao i kod natječaja za financiranje udruga za opće dobro), koji čine sastavni dio ovog javnog poziva. </w:t>
      </w:r>
    </w:p>
    <w:p w14:paraId="1E20C37A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Obrasce je potrebno u cijelosti popuniti tiskano elektronskim putem sa svim podacima koji se traže.</w:t>
      </w:r>
    </w:p>
    <w:p w14:paraId="69F7E394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Svaka prijava mora biti ovjerena i potpisana od odgovorne osobe.</w:t>
      </w:r>
    </w:p>
    <w:p w14:paraId="65E290CF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Prijave se, na propisanim obrascima i s potrebnom dokumentacijom u zatvorenoj omotnici  osobno predaju na sljedeću adresu:</w:t>
      </w:r>
    </w:p>
    <w:p w14:paraId="3FDA528E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OPĆINA JAGODNJAK</w:t>
      </w:r>
    </w:p>
    <w:p w14:paraId="359DE701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Jedinstveni upravni odjel</w:t>
      </w:r>
    </w:p>
    <w:p w14:paraId="05B3EDE7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Borisa Kidriča 100</w:t>
      </w:r>
    </w:p>
    <w:p w14:paraId="62BA76E8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31324 Jagodnjak s naznakom   ̋Za Javni poziv za prijavljivanje javnih potreba u kulturi  – NE OTVARAJ ̋.</w:t>
      </w:r>
    </w:p>
    <w:p w14:paraId="267080C5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Rok za podnošenje prijave  je 30 dana.</w:t>
      </w:r>
    </w:p>
    <w:p w14:paraId="4508BAEA" w14:textId="77777777" w:rsidR="0031359E" w:rsidRDefault="00000000">
      <w:p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Udruge nezadovoljne odlukom o dodjeli sredstava ili odbijanju prijave imaju pravo prigovora sukladno Uputama za prijavitelje.</w:t>
      </w:r>
    </w:p>
    <w:p w14:paraId="7AF7896E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05604CC8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IV.</w:t>
      </w:r>
    </w:p>
    <w:p w14:paraId="5A6E4608" w14:textId="77777777" w:rsidR="0031359E" w:rsidRDefault="00000000">
      <w:pPr>
        <w:pStyle w:val="SubTitle2"/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Poziv i dokumentacija za provedbu Natječaja iz točke III. objavljuje se u cijelosti na mrežnim stranicama Općine Jagodnjak (</w:t>
      </w:r>
      <w:hyperlink r:id="rId6">
        <w:r w:rsidR="0031359E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hr-HR"/>
          </w:rPr>
          <w:t>www.jagodnjak.hr</w:t>
        </w:r>
      </w:hyperlink>
      <w:r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) </w:t>
      </w:r>
    </w:p>
    <w:p w14:paraId="538195A5" w14:textId="77777777" w:rsidR="0031359E" w:rsidRDefault="0031359E">
      <w:pPr>
        <w:pStyle w:val="SubTitle2"/>
        <w:spacing w:after="0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2D56B4A2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V.</w:t>
      </w:r>
    </w:p>
    <w:p w14:paraId="725C6E96" w14:textId="77777777" w:rsidR="0031359E" w:rsidRDefault="00000000">
      <w:pPr>
        <w:pStyle w:val="SubTitle2"/>
        <w:spacing w:after="0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hr-HR"/>
        </w:rPr>
        <w:t>Vrednovanje prijavljenih programa i projekata provodi stručno povjerenstvo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.  </w:t>
      </w:r>
    </w:p>
    <w:p w14:paraId="5F0B521F" w14:textId="77777777" w:rsidR="0031359E" w:rsidRDefault="0031359E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</w:p>
    <w:p w14:paraId="505A632D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VI.</w:t>
      </w:r>
    </w:p>
    <w:p w14:paraId="369B8F1D" w14:textId="77777777" w:rsidR="0031359E" w:rsidRDefault="00000000">
      <w:pPr>
        <w:pStyle w:val="SubTitle2"/>
        <w:spacing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hr-HR"/>
        </w:rPr>
        <w:t xml:space="preserve">Na temelju prijedloga stručnog povjerenstva, načelnik donosi odluku o dodjeli sredstava i sklapa ugovor o financiranju. </w:t>
      </w:r>
    </w:p>
    <w:p w14:paraId="08CE163E" w14:textId="77777777" w:rsidR="0031359E" w:rsidRDefault="00000000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Na temelju Odluke iz stavka 1. ove točke Općina Jagodnjak će s nositeljem projekta sklopiti pojedinačne ugovore.</w:t>
      </w:r>
    </w:p>
    <w:p w14:paraId="6537FFAB" w14:textId="77777777" w:rsidR="0031359E" w:rsidRDefault="00000000">
      <w:pPr>
        <w:pStyle w:val="SubTitle2"/>
        <w:spacing w:after="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VII.</w:t>
      </w:r>
    </w:p>
    <w:p w14:paraId="30583756" w14:textId="77777777" w:rsidR="0031359E" w:rsidRDefault="00000000">
      <w:pPr>
        <w:pStyle w:val="SubTitle2"/>
        <w:spacing w:after="0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Odluka iz točke VI. bit će objavljena na mrežnim stranicama Općina Jagodnjak </w:t>
      </w:r>
      <w:hyperlink r:id="rId7">
        <w:r w:rsidR="0031359E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hr-HR"/>
          </w:rPr>
          <w:t>www.jagodnjak.hr</w:t>
        </w:r>
      </w:hyperlink>
      <w:r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 </w:t>
      </w:r>
    </w:p>
    <w:p w14:paraId="434FAD84" w14:textId="77777777" w:rsidR="0031359E" w:rsidRDefault="0031359E">
      <w:pPr>
        <w:pStyle w:val="SubTitle2"/>
        <w:spacing w:after="0"/>
        <w:jc w:val="both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62C08189" w14:textId="77777777" w:rsidR="0031359E" w:rsidRDefault="00000000">
      <w:pPr>
        <w:pStyle w:val="SubTitle2"/>
        <w:spacing w:after="0"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Načelnica:</w:t>
      </w:r>
    </w:p>
    <w:p w14:paraId="0E3643C8" w14:textId="77777777" w:rsidR="0031359E" w:rsidRDefault="00000000">
      <w:pPr>
        <w:pStyle w:val="SubTitle2"/>
        <w:spacing w:after="0"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Danijela Mlinarević, v.r.</w:t>
      </w:r>
    </w:p>
    <w:p w14:paraId="52D30F6B" w14:textId="77777777" w:rsidR="0031359E" w:rsidRDefault="0031359E">
      <w:pPr>
        <w:pStyle w:val="SubTitle2"/>
        <w:spacing w:after="0"/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06036BD1" w14:textId="77777777" w:rsidR="0031359E" w:rsidRDefault="00000000">
      <w:pPr>
        <w:pStyle w:val="SubTitle2"/>
        <w:spacing w:after="0"/>
        <w:ind w:firstLine="357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4C4BF2A3" w14:textId="77777777" w:rsidR="0031359E" w:rsidRDefault="0031359E">
      <w:pPr>
        <w:rPr>
          <w:rFonts w:asciiTheme="minorHAnsi" w:hAnsiTheme="minorHAnsi" w:cstheme="minorHAnsi"/>
        </w:rPr>
      </w:pPr>
    </w:p>
    <w:sectPr w:rsidR="0031359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3E3"/>
    <w:multiLevelType w:val="multilevel"/>
    <w:tmpl w:val="DC44D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9F4058"/>
    <w:multiLevelType w:val="multilevel"/>
    <w:tmpl w:val="BF0CB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1125536">
    <w:abstractNumId w:val="1"/>
  </w:num>
  <w:num w:numId="2" w16cid:durableId="121323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9E"/>
    <w:rsid w:val="0031359E"/>
    <w:rsid w:val="003476C4"/>
    <w:rsid w:val="009E4E9E"/>
    <w:rsid w:val="00D16234"/>
    <w:rsid w:val="00F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A3A6"/>
  <w15:docId w15:val="{C706C7A0-DF73-4B0B-8039-40EDCA93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ubTitle2">
    <w:name w:val="SubTitle 2"/>
    <w:basedOn w:val="Normal"/>
    <w:qFormat/>
    <w:pPr>
      <w:spacing w:after="240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ListParagraph">
    <w:name w:val="List Paragraph"/>
    <w:basedOn w:val="Normal"/>
    <w:qFormat/>
    <w:pPr>
      <w:suppressAutoHyphens w:val="0"/>
      <w:spacing w:after="160" w:line="259" w:lineRule="auto"/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godnj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odnjak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Stevo Mlinarić</cp:lastModifiedBy>
  <cp:revision>3</cp:revision>
  <dcterms:created xsi:type="dcterms:W3CDTF">2026-01-08T23:50:00Z</dcterms:created>
  <dcterms:modified xsi:type="dcterms:W3CDTF">2026-01-12T08:23:00Z</dcterms:modified>
  <dc:language>hr-HR</dc:language>
</cp:coreProperties>
</file>